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pacing w:val="-6"/>
          <w:szCs w:val="21"/>
        </w:rPr>
      </w:pPr>
      <w:r>
        <w:rPr>
          <w:rFonts w:hint="eastAsia" w:ascii="仿宋" w:hAnsi="仿宋" w:eastAsia="仿宋"/>
          <w:b/>
          <w:bCs/>
          <w:sz w:val="24"/>
        </w:rPr>
        <w:t>附件一</w:t>
      </w:r>
    </w:p>
    <w:p>
      <w:pPr>
        <w:spacing w:after="312" w:afterLines="100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个人信息表</w:t>
      </w:r>
    </w:p>
    <w:tbl>
      <w:tblPr>
        <w:tblStyle w:val="4"/>
        <w:tblW w:w="90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32"/>
        <w:gridCol w:w="1239"/>
        <w:gridCol w:w="292"/>
        <w:gridCol w:w="985"/>
        <w:gridCol w:w="8"/>
        <w:gridCol w:w="141"/>
        <w:gridCol w:w="1559"/>
        <w:gridCol w:w="277"/>
        <w:gridCol w:w="197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1" w:hRule="atLeast"/>
        </w:trPr>
        <w:tc>
          <w:tcPr>
            <w:tcW w:w="2451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37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98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3" w:type="dxa"/>
            <w:gridSpan w:val="2"/>
            <w:vMerge w:val="restart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left="359" w:leftChars="171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贴半年内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一寸免冠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4" w:hRule="atLeast"/>
        </w:trPr>
        <w:tc>
          <w:tcPr>
            <w:tcW w:w="2451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37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港/澳/台</w:t>
            </w:r>
          </w:p>
        </w:tc>
        <w:tc>
          <w:tcPr>
            <w:tcW w:w="198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3" w:type="dxa"/>
            <w:gridSpan w:val="2"/>
            <w:vMerge w:val="continue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</w:trPr>
        <w:tc>
          <w:tcPr>
            <w:tcW w:w="2451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</w:t>
            </w:r>
            <w:r>
              <w:rPr>
                <w:rFonts w:ascii="仿宋" w:hAnsi="仿宋" w:eastAsia="仿宋"/>
                <w:b/>
                <w:sz w:val="24"/>
              </w:rPr>
              <w:t>证件</w:t>
            </w:r>
            <w:r>
              <w:rPr>
                <w:rFonts w:hint="eastAsia" w:ascii="仿宋" w:hAnsi="仿宋" w:eastAsia="仿宋"/>
                <w:b/>
                <w:sz w:val="24"/>
              </w:rPr>
              <w:t>种类</w:t>
            </w:r>
            <w:r>
              <w:rPr>
                <w:rFonts w:ascii="仿宋" w:hAnsi="仿宋" w:eastAsia="仿宋"/>
                <w:b/>
                <w:sz w:val="24"/>
              </w:rPr>
              <w:t>及</w:t>
            </w:r>
            <w:r>
              <w:rPr>
                <w:rFonts w:hint="eastAsia" w:ascii="仿宋" w:hAnsi="仿宋" w:eastAsia="仿宋"/>
                <w:b/>
                <w:sz w:val="24"/>
              </w:rPr>
              <w:t>号码</w:t>
            </w:r>
          </w:p>
        </w:tc>
        <w:tc>
          <w:tcPr>
            <w:tcW w:w="4633" w:type="dxa"/>
            <w:gridSpan w:val="8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3" w:type="dxa"/>
            <w:gridSpan w:val="2"/>
            <w:vMerge w:val="continue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6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（方向）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i/>
                <w:iCs/>
                <w:color w:val="auto"/>
                <w:sz w:val="16"/>
                <w:szCs w:val="16"/>
                <w:lang w:eastAsia="zh-CN"/>
              </w:rPr>
              <w:t>注：</w:t>
            </w:r>
            <w:r>
              <w:rPr>
                <w:rFonts w:hint="eastAsia" w:ascii="仿宋" w:hAnsi="仿宋" w:eastAsia="仿宋"/>
                <w:b w:val="0"/>
                <w:bCs/>
                <w:i/>
                <w:iCs/>
                <w:color w:val="auto"/>
                <w:sz w:val="16"/>
                <w:szCs w:val="16"/>
              </w:rPr>
              <w:t>报考</w:t>
            </w:r>
            <w:r>
              <w:rPr>
                <w:rFonts w:hint="eastAsia" w:ascii="仿宋" w:hAnsi="仿宋" w:eastAsia="仿宋"/>
                <w:b w:val="0"/>
                <w:bCs/>
                <w:i/>
                <w:iCs/>
                <w:color w:val="auto"/>
                <w:sz w:val="16"/>
                <w:szCs w:val="16"/>
                <w:u w:val="single"/>
              </w:rPr>
              <w:t>企业管理</w:t>
            </w:r>
            <w:r>
              <w:rPr>
                <w:rFonts w:hint="eastAsia" w:ascii="仿宋" w:hAnsi="仿宋" w:eastAsia="仿宋"/>
                <w:b w:val="0"/>
                <w:bCs/>
                <w:i/>
                <w:iCs/>
                <w:color w:val="auto"/>
                <w:sz w:val="16"/>
                <w:szCs w:val="16"/>
              </w:rPr>
              <w:t>专业的考生必须注明报考方向</w:t>
            </w:r>
            <w:r>
              <w:rPr>
                <w:rFonts w:hint="eastAsia" w:ascii="仿宋" w:hAnsi="仿宋" w:eastAsia="仿宋"/>
                <w:b w:val="0"/>
                <w:bCs/>
                <w:i/>
                <w:iCs/>
                <w:color w:val="auto"/>
                <w:sz w:val="16"/>
                <w:szCs w:val="16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 w:val="0"/>
                <w:bCs/>
                <w:i/>
                <w:iCs/>
                <w:color w:val="auto"/>
                <w:sz w:val="16"/>
                <w:szCs w:val="16"/>
                <w:u w:val="single"/>
                <w:lang w:eastAsia="zh-CN"/>
              </w:rPr>
              <w:t>战略与供应链管理</w:t>
            </w:r>
            <w:r>
              <w:rPr>
                <w:rFonts w:hint="eastAsia" w:ascii="仿宋" w:hAnsi="仿宋" w:eastAsia="仿宋"/>
                <w:b w:val="0"/>
                <w:bCs/>
                <w:i/>
                <w:iCs/>
                <w:color w:val="auto"/>
                <w:sz w:val="16"/>
                <w:szCs w:val="16"/>
                <w:lang w:eastAsia="zh-CN"/>
              </w:rPr>
              <w:t>或</w:t>
            </w:r>
            <w:r>
              <w:rPr>
                <w:rFonts w:hint="eastAsia" w:ascii="仿宋" w:hAnsi="仿宋" w:eastAsia="仿宋"/>
                <w:b w:val="0"/>
                <w:bCs/>
                <w:i/>
                <w:iCs/>
                <w:color w:val="auto"/>
                <w:sz w:val="16"/>
                <w:szCs w:val="16"/>
                <w:u w:val="single"/>
                <w:lang w:eastAsia="zh-CN"/>
              </w:rPr>
              <w:t>组织与人力资源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是否跨学科报考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906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硕士阶段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6609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75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265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所在院系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5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学习专业  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（方向）</w:t>
            </w:r>
          </w:p>
        </w:tc>
        <w:tc>
          <w:tcPr>
            <w:tcW w:w="265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GPA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（平均成绩）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4" w:hRule="atLeast"/>
        </w:trPr>
        <w:tc>
          <w:tcPr>
            <w:tcW w:w="906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本科阶段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2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6609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3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265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所在院系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8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学习专业  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（方向）</w:t>
            </w:r>
          </w:p>
        </w:tc>
        <w:tc>
          <w:tcPr>
            <w:tcW w:w="265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GPA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（平均成绩）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5" w:hRule="atLeast"/>
        </w:trPr>
        <w:tc>
          <w:tcPr>
            <w:tcW w:w="906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英语水平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托福成绩    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（考试</w:t>
            </w:r>
            <w:r>
              <w:rPr>
                <w:rFonts w:ascii="仿宋" w:hAnsi="仿宋" w:eastAsia="仿宋"/>
                <w:sz w:val="24"/>
              </w:rPr>
              <w:t>日期</w:t>
            </w:r>
            <w:r>
              <w:rPr>
                <w:rFonts w:hint="eastAsia" w:ascii="仿宋" w:hAnsi="仿宋" w:eastAsia="仿宋"/>
                <w:sz w:val="24"/>
              </w:rPr>
              <w:t>/成绩）</w:t>
            </w:r>
          </w:p>
        </w:tc>
        <w:tc>
          <w:tcPr>
            <w:tcW w:w="64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雅思</w:t>
            </w:r>
            <w:r>
              <w:rPr>
                <w:rFonts w:ascii="仿宋" w:hAnsi="仿宋" w:eastAsia="仿宋"/>
                <w:b/>
                <w:sz w:val="24"/>
              </w:rPr>
              <w:t>成绩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（考试日期/成绩）</w:t>
            </w:r>
          </w:p>
        </w:tc>
        <w:tc>
          <w:tcPr>
            <w:tcW w:w="64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8" w:hRule="atLeast"/>
        </w:trPr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其他英语成绩 </w:t>
            </w:r>
          </w:p>
        </w:tc>
        <w:tc>
          <w:tcPr>
            <w:tcW w:w="64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25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53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3812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4" w:hRule="atLeast"/>
        </w:trPr>
        <w:tc>
          <w:tcPr>
            <w:tcW w:w="25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6477" w:type="dxa"/>
            <w:gridSpan w:val="8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iMWE4OGVlMGFmN2U4NDM1ZTNhYjMxMWEzMzlhMjgifQ=="/>
  </w:docVars>
  <w:rsids>
    <w:rsidRoot w:val="00D70AC4"/>
    <w:rsid w:val="001B2DC8"/>
    <w:rsid w:val="0039270D"/>
    <w:rsid w:val="003E308E"/>
    <w:rsid w:val="00511784"/>
    <w:rsid w:val="005A0EB1"/>
    <w:rsid w:val="005D739E"/>
    <w:rsid w:val="00663453"/>
    <w:rsid w:val="00730EA1"/>
    <w:rsid w:val="00823AB9"/>
    <w:rsid w:val="00842CE4"/>
    <w:rsid w:val="0085306B"/>
    <w:rsid w:val="008A4C59"/>
    <w:rsid w:val="00BF4F9D"/>
    <w:rsid w:val="00CD6819"/>
    <w:rsid w:val="00D56ABB"/>
    <w:rsid w:val="00D70AC4"/>
    <w:rsid w:val="00DB08B9"/>
    <w:rsid w:val="041D2A27"/>
    <w:rsid w:val="065A158C"/>
    <w:rsid w:val="119D6F55"/>
    <w:rsid w:val="1CA8392D"/>
    <w:rsid w:val="1D795028"/>
    <w:rsid w:val="28D36DC2"/>
    <w:rsid w:val="2C6721E1"/>
    <w:rsid w:val="2E7A444E"/>
    <w:rsid w:val="343E7CCC"/>
    <w:rsid w:val="36E3011C"/>
    <w:rsid w:val="4273425F"/>
    <w:rsid w:val="470C5990"/>
    <w:rsid w:val="49870CB5"/>
    <w:rsid w:val="51505A58"/>
    <w:rsid w:val="5A3B0686"/>
    <w:rsid w:val="5E2733FB"/>
    <w:rsid w:val="5F4104EC"/>
    <w:rsid w:val="60E5134B"/>
    <w:rsid w:val="61715B9F"/>
    <w:rsid w:val="62CE02E9"/>
    <w:rsid w:val="6D4A2C62"/>
    <w:rsid w:val="732B0E40"/>
    <w:rsid w:val="76291708"/>
    <w:rsid w:val="7EC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2</Lines>
  <Paragraphs>1</Paragraphs>
  <TotalTime>1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2020-10-16T01:59:00Z</dcterms:created>
  <dc:creator>rbs</dc:creator>
  <cp:lastModifiedBy>流苏</cp:lastModifiedBy>
  <cp:lastPrinted>2023-02-07T09:07:31Z</cp:lastPrinted>
  <dcterms:modified xsi:type="dcterms:W3CDTF">2023-02-07T09:09:04Z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8A0DB84D9F2F427D9B0272E661FA9111</vt:lpwstr>
  </property>
</Properties>
</file>